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C0" w:rsidRDefault="00F172C0" w:rsidP="00F172C0">
      <w:pPr>
        <w:jc w:val="right"/>
        <w:textAlignment w:val="baseline"/>
        <w:rPr>
          <w:rFonts w:ascii="Times New Roman" w:eastAsia="Andale Sans UI;Arial Unicode MS" w:hAnsi="Times New Roman" w:cs="Times New Roman"/>
          <w:sz w:val="28"/>
          <w:szCs w:val="28"/>
          <w:lang w:bidi="fa-IR"/>
        </w:rPr>
      </w:pPr>
    </w:p>
    <w:p w:rsidR="00F172C0" w:rsidRDefault="00F172C0" w:rsidP="00F172C0">
      <w:pPr>
        <w:jc w:val="right"/>
        <w:textAlignment w:val="baseline"/>
        <w:rPr>
          <w:rFonts w:ascii="Times New Roman" w:eastAsia="Andale Sans UI;Arial Unicode MS" w:hAnsi="Times New Roman" w:cs="Times New Roman"/>
          <w:sz w:val="28"/>
          <w:szCs w:val="28"/>
          <w:lang w:bidi="fa-IR"/>
        </w:rPr>
      </w:pPr>
    </w:p>
    <w:p w:rsidR="00FA662B" w:rsidRPr="00FA662B" w:rsidRDefault="00FA662B" w:rsidP="00FA662B">
      <w:pPr>
        <w:widowControl/>
        <w:adjustRightInd/>
        <w:spacing w:after="160" w:line="259" w:lineRule="auto"/>
        <w:jc w:val="center"/>
        <w:textAlignment w:val="baseline"/>
        <w:rPr>
          <w:rFonts w:ascii="Calibri" w:eastAsia="Calibri" w:hAnsi="Calibri" w:cs="Tahoma"/>
          <w:kern w:val="3"/>
          <w:sz w:val="22"/>
          <w:szCs w:val="20"/>
          <w:lang w:val="de-DE" w:eastAsia="en-US" w:bidi="fa-IR"/>
        </w:rPr>
      </w:pPr>
      <w:bookmarkStart w:id="0" w:name="OLE_LINK1"/>
      <w:bookmarkStart w:id="1" w:name="OLE_LINK2"/>
      <w:bookmarkEnd w:id="0"/>
      <w:bookmarkEnd w:id="1"/>
      <w:r w:rsidRPr="00FA662B">
        <w:rPr>
          <w:rFonts w:ascii="Calibri" w:eastAsia="Andale Sans UI" w:hAnsi="Calibri" w:cs="Tahoma"/>
          <w:noProof/>
          <w:kern w:val="3"/>
          <w:sz w:val="22"/>
          <w:szCs w:val="20"/>
        </w:rPr>
        <w:drawing>
          <wp:inline distT="0" distB="0" distL="0" distR="0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62B" w:rsidRPr="00FA662B" w:rsidRDefault="00FA662B" w:rsidP="00FA662B">
      <w:pPr>
        <w:keepNext/>
        <w:widowControl/>
        <w:autoSpaceDE/>
        <w:autoSpaceDN/>
        <w:adjustRightInd/>
        <w:spacing w:line="259" w:lineRule="auto"/>
        <w:jc w:val="center"/>
        <w:textAlignment w:val="baseline"/>
        <w:outlineLvl w:val="0"/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</w:pPr>
      <w:r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Кирсановский городской</w:t>
      </w:r>
      <w:r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eastAsia="en-US" w:bidi="fa-IR"/>
        </w:rPr>
        <w:t xml:space="preserve"> С</w:t>
      </w:r>
      <w:r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овет</w:t>
      </w:r>
    </w:p>
    <w:p w:rsidR="00FA662B" w:rsidRPr="00FA662B" w:rsidRDefault="00554181" w:rsidP="00FA662B">
      <w:pPr>
        <w:widowControl/>
        <w:autoSpaceDE/>
        <w:autoSpaceDN/>
        <w:adjustRightInd/>
        <w:spacing w:line="259" w:lineRule="auto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</w:pPr>
      <w:r>
        <w:rPr>
          <w:rFonts w:ascii="Times New Roman" w:eastAsia="Calibri" w:hAnsi="Times New Roman" w:cs="Times New Roman"/>
          <w:b/>
          <w:kern w:val="3"/>
          <w:sz w:val="36"/>
          <w:szCs w:val="36"/>
          <w:lang w:eastAsia="en-US" w:bidi="fa-IR"/>
        </w:rPr>
        <w:t>н</w:t>
      </w:r>
      <w:r w:rsidR="00FA662B"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ародных</w:t>
      </w:r>
      <w:r>
        <w:rPr>
          <w:rFonts w:ascii="Times New Roman" w:eastAsia="Calibri" w:hAnsi="Times New Roman" w:cs="Times New Roman"/>
          <w:b/>
          <w:kern w:val="3"/>
          <w:sz w:val="36"/>
          <w:szCs w:val="36"/>
          <w:lang w:eastAsia="en-US" w:bidi="fa-IR"/>
        </w:rPr>
        <w:t xml:space="preserve"> </w:t>
      </w:r>
      <w:r w:rsidR="00FA662B"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депутатов</w:t>
      </w:r>
    </w:p>
    <w:p w:rsidR="00FA662B" w:rsidRPr="00FA662B" w:rsidRDefault="00FA662B" w:rsidP="00FA662B">
      <w:pPr>
        <w:keepNext/>
        <w:widowControl/>
        <w:autoSpaceDE/>
        <w:autoSpaceDN/>
        <w:adjustRightInd/>
        <w:spacing w:line="259" w:lineRule="auto"/>
        <w:jc w:val="center"/>
        <w:textAlignment w:val="baseline"/>
        <w:outlineLvl w:val="1"/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</w:pPr>
      <w:r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Тамбовской</w:t>
      </w:r>
      <w:r w:rsidR="00554181">
        <w:rPr>
          <w:rFonts w:ascii="Times New Roman" w:eastAsia="Calibri" w:hAnsi="Times New Roman" w:cs="Times New Roman"/>
          <w:b/>
          <w:kern w:val="3"/>
          <w:sz w:val="36"/>
          <w:szCs w:val="36"/>
          <w:lang w:eastAsia="en-US" w:bidi="fa-IR"/>
        </w:rPr>
        <w:t xml:space="preserve"> </w:t>
      </w:r>
      <w:r w:rsidRPr="00FA662B">
        <w:rPr>
          <w:rFonts w:ascii="Times New Roman" w:eastAsia="Calibri" w:hAnsi="Times New Roman" w:cs="Times New Roman"/>
          <w:b/>
          <w:kern w:val="3"/>
          <w:sz w:val="36"/>
          <w:szCs w:val="36"/>
          <w:lang w:val="de-DE" w:eastAsia="en-US" w:bidi="fa-IR"/>
        </w:rPr>
        <w:t>области</w:t>
      </w:r>
    </w:p>
    <w:p w:rsidR="00FA662B" w:rsidRPr="00FA662B" w:rsidRDefault="00154BC1" w:rsidP="00FA662B">
      <w:pPr>
        <w:keepNext/>
        <w:widowControl/>
        <w:autoSpaceDE/>
        <w:autoSpaceDN/>
        <w:adjustRightInd/>
        <w:spacing w:after="160" w:line="259" w:lineRule="auto"/>
        <w:jc w:val="center"/>
        <w:textAlignment w:val="baseline"/>
        <w:outlineLvl w:val="2"/>
        <w:rPr>
          <w:rFonts w:ascii="Times New Roman" w:eastAsia="Calibri" w:hAnsi="Times New Roman" w:cs="Times New Roman"/>
          <w:b/>
          <w:kern w:val="3"/>
          <w:sz w:val="32"/>
          <w:szCs w:val="32"/>
          <w:lang w:val="de-DE" w:eastAsia="en-US" w:bidi="fa-IR"/>
        </w:rPr>
      </w:pPr>
      <w:r w:rsidRPr="00154BC1">
        <w:rPr>
          <w:rFonts w:ascii="Times New Roman" w:eastAsia="Calibri" w:hAnsi="Times New Roman" w:cs="Times New Roman"/>
          <w:noProof/>
          <w:sz w:val="36"/>
          <w:szCs w:val="36"/>
        </w:rPr>
        <w:pict>
          <v:line id="Прямая соединительная линия 4" o:spid="_x0000_s1026" style="position:absolute;left:0;text-align:left;z-index:251659264;visibility:visible;mso-wrap-distance-top:-56e-5mm;mso-wrap-distance-bottom:-56e-5mm;mso-position-vertical-relative:page" from="55.05pt,235.95pt" to="472.65pt,2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C2R6jT3AAAAAsBAAAPAAAAAAAAAAAAAAAAALEEAABkcnMvZG93bnJldi54bWxQ&#10;SwUGAAAAAAQABADzAAAAugUAAAAA&#10;" strokeweight="4.5pt">
            <v:stroke linestyle="thickThin"/>
            <w10:wrap anchory="page"/>
          </v:line>
        </w:pict>
      </w:r>
    </w:p>
    <w:p w:rsidR="00FA662B" w:rsidRPr="00FA662B" w:rsidRDefault="00FA662B" w:rsidP="00FA662B">
      <w:pPr>
        <w:keepNext/>
        <w:widowControl/>
        <w:autoSpaceDE/>
        <w:autoSpaceDN/>
        <w:adjustRightInd/>
        <w:spacing w:after="160" w:line="259" w:lineRule="auto"/>
        <w:jc w:val="center"/>
        <w:textAlignment w:val="baseline"/>
        <w:outlineLvl w:val="2"/>
        <w:rPr>
          <w:rFonts w:ascii="Times New Roman" w:eastAsia="Calibri" w:hAnsi="Times New Roman" w:cs="Times New Roman"/>
          <w:b/>
          <w:kern w:val="3"/>
          <w:sz w:val="44"/>
          <w:szCs w:val="20"/>
          <w:lang w:eastAsia="en-US" w:bidi="fa-IR"/>
        </w:rPr>
      </w:pPr>
      <w:r w:rsidRPr="00FA662B">
        <w:rPr>
          <w:rFonts w:ascii="Times New Roman" w:eastAsia="Calibri" w:hAnsi="Times New Roman" w:cs="Times New Roman"/>
          <w:b/>
          <w:kern w:val="3"/>
          <w:sz w:val="44"/>
          <w:szCs w:val="20"/>
          <w:lang w:val="de-DE" w:eastAsia="en-US" w:bidi="fa-IR"/>
        </w:rPr>
        <w:t>Р Е Ш Е Н И Е</w:t>
      </w:r>
    </w:p>
    <w:p w:rsidR="00FA662B" w:rsidRPr="00FA662B" w:rsidRDefault="00FA662B" w:rsidP="00FA662B">
      <w:pPr>
        <w:widowControl/>
        <w:autoSpaceDE/>
        <w:autoSpaceDN/>
        <w:adjustRightInd/>
        <w:spacing w:after="160" w:line="259" w:lineRule="auto"/>
        <w:textAlignment w:val="baseline"/>
        <w:rPr>
          <w:rFonts w:ascii="Times New Roman" w:eastAsia="Calibri" w:hAnsi="Times New Roman" w:cs="Times New Roman"/>
          <w:kern w:val="3"/>
          <w:lang w:eastAsia="en-US" w:bidi="fa-IR"/>
        </w:rPr>
      </w:pPr>
      <w:r w:rsidRPr="00FA662B">
        <w:rPr>
          <w:rFonts w:ascii="Times New Roman" w:eastAsia="Andale Sans UI" w:hAnsi="Times New Roman" w:cs="Times New Roman"/>
          <w:kern w:val="3"/>
          <w:lang w:eastAsia="en-US" w:bidi="fa-IR"/>
        </w:rPr>
        <w:t xml:space="preserve">                25 декабря</w:t>
      </w:r>
      <w:r w:rsidRPr="00FA662B">
        <w:rPr>
          <w:rFonts w:ascii="Times New Roman" w:eastAsia="Calibri" w:hAnsi="Times New Roman" w:cs="Times New Roman"/>
          <w:kern w:val="3"/>
          <w:lang w:val="de-DE" w:eastAsia="en-US" w:bidi="fa-IR"/>
        </w:rPr>
        <w:t xml:space="preserve"> 20</w:t>
      </w:r>
      <w:r w:rsidRPr="00FA662B">
        <w:rPr>
          <w:rFonts w:ascii="Times New Roman" w:eastAsia="Calibri" w:hAnsi="Times New Roman" w:cs="Times New Roman"/>
          <w:kern w:val="3"/>
          <w:lang w:eastAsia="en-US" w:bidi="fa-IR"/>
        </w:rPr>
        <w:t xml:space="preserve">25 </w:t>
      </w:r>
      <w:r w:rsidRPr="00FA662B">
        <w:rPr>
          <w:rFonts w:ascii="Times New Roman" w:eastAsia="Calibri" w:hAnsi="Times New Roman" w:cs="Times New Roman"/>
          <w:kern w:val="3"/>
          <w:lang w:val="de-DE" w:eastAsia="en-US" w:bidi="fa-IR"/>
        </w:rPr>
        <w:t xml:space="preserve"> г.                        г. Кирсанов                                 № </w:t>
      </w:r>
      <w:r w:rsidRPr="00FA662B">
        <w:rPr>
          <w:rFonts w:ascii="Times New Roman" w:eastAsia="Calibri" w:hAnsi="Times New Roman" w:cs="Times New Roman"/>
          <w:kern w:val="3"/>
          <w:lang w:eastAsia="en-US" w:bidi="fa-IR"/>
        </w:rPr>
        <w:t xml:space="preserve"> 2</w:t>
      </w:r>
      <w:r>
        <w:rPr>
          <w:rFonts w:ascii="Times New Roman" w:eastAsia="Calibri" w:hAnsi="Times New Roman" w:cs="Times New Roman"/>
          <w:kern w:val="3"/>
          <w:lang w:eastAsia="en-US" w:bidi="fa-IR"/>
        </w:rPr>
        <w:t>8</w:t>
      </w:r>
      <w:bookmarkStart w:id="2" w:name="_GoBack"/>
      <w:bookmarkEnd w:id="2"/>
    </w:p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F172C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6E390D" w:rsidRDefault="00F172C0" w:rsidP="00F172C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954482">
        <w:rPr>
          <w:rFonts w:ascii="Times New Roman CYR" w:hAnsi="Times New Roman CYR" w:cs="Times New Roman CYR"/>
        </w:rPr>
        <w:t>4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</w:t>
      </w:r>
      <w:r w:rsidR="00954482">
        <w:rPr>
          <w:rFonts w:ascii="Times New Roman CYR" w:hAnsi="Times New Roman CYR" w:cs="Times New Roman CYR"/>
        </w:rPr>
        <w:t>4</w:t>
      </w:r>
    </w:p>
    <w:p w:rsidR="008906DC" w:rsidRDefault="006E390D" w:rsidP="00F172C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954482">
        <w:rPr>
          <w:rFonts w:ascii="Times New Roman CYR" w:hAnsi="Times New Roman CYR" w:cs="Times New Roman CYR"/>
        </w:rPr>
        <w:t>438</w:t>
      </w:r>
      <w:r>
        <w:rPr>
          <w:rFonts w:ascii="Times New Roman CYR" w:hAnsi="Times New Roman CYR" w:cs="Times New Roman CYR"/>
        </w:rPr>
        <w:t xml:space="preserve"> «О бюджете</w:t>
      </w:r>
      <w:r w:rsidR="008906DC">
        <w:rPr>
          <w:rFonts w:ascii="Times New Roman CYR" w:hAnsi="Times New Roman CYR" w:cs="Times New Roman CYR"/>
        </w:rPr>
        <w:t xml:space="preserve"> городского округа</w:t>
      </w:r>
      <w:r w:rsidR="00F172C0">
        <w:rPr>
          <w:rFonts w:ascii="Times New Roman CYR" w:hAnsi="Times New Roman CYR" w:cs="Times New Roman CYR"/>
        </w:rPr>
        <w:t xml:space="preserve"> - </w:t>
      </w:r>
      <w:r>
        <w:rPr>
          <w:rFonts w:ascii="Times New Roman CYR" w:hAnsi="Times New Roman CYR" w:cs="Times New Roman CYR"/>
        </w:rPr>
        <w:t xml:space="preserve"> города Кирсанова</w:t>
      </w:r>
    </w:p>
    <w:p w:rsidR="006E390D" w:rsidRDefault="008906DC" w:rsidP="00F172C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</w:t>
      </w:r>
      <w:r w:rsidR="006E390D">
        <w:rPr>
          <w:rFonts w:ascii="Times New Roman CYR" w:hAnsi="Times New Roman CYR" w:cs="Times New Roman CYR"/>
        </w:rPr>
        <w:t xml:space="preserve"> на 202</w:t>
      </w:r>
      <w:r w:rsidR="0095448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F172C0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954482">
        <w:rPr>
          <w:rFonts w:ascii="Times New Roman CYR" w:hAnsi="Times New Roman CYR" w:cs="Times New Roman CYR"/>
        </w:rPr>
        <w:t>6</w:t>
      </w:r>
      <w:r>
        <w:rPr>
          <w:rFonts w:ascii="Times New Roman CYR" w:hAnsi="Times New Roman CYR" w:cs="Times New Roman CYR"/>
        </w:rPr>
        <w:t xml:space="preserve"> и 202</w:t>
      </w:r>
      <w:r w:rsidR="00954482">
        <w:rPr>
          <w:rFonts w:ascii="Times New Roman CYR" w:hAnsi="Times New Roman CYR" w:cs="Times New Roman CYR"/>
        </w:rPr>
        <w:t>7</w:t>
      </w:r>
      <w:r w:rsidR="00753B4E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годов»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172C0" w:rsidRPr="00B03B22" w:rsidRDefault="006E390D" w:rsidP="00F172C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proofErr w:type="gramStart"/>
      <w:r w:rsidR="00F172C0" w:rsidRPr="00B03B22">
        <w:rPr>
          <w:rFonts w:ascii="Times New Roman CYR" w:hAnsi="Times New Roman CYR" w:cs="Times New Roman CYR"/>
          <w:b w:val="0"/>
        </w:rPr>
        <w:t xml:space="preserve">В соответствии  c </w:t>
      </w:r>
      <w:r w:rsidR="00F172C0">
        <w:rPr>
          <w:rFonts w:ascii="Times New Roman CYR" w:hAnsi="Times New Roman CYR" w:cs="Times New Roman CYR"/>
          <w:b w:val="0"/>
        </w:rPr>
        <w:t>з</w:t>
      </w:r>
      <w:r w:rsidR="00F172C0" w:rsidRPr="00B03B22">
        <w:rPr>
          <w:rFonts w:ascii="Times New Roman CYR" w:hAnsi="Times New Roman CYR" w:cs="Times New Roman CYR"/>
          <w:b w:val="0"/>
        </w:rPr>
        <w:t>аконом Тамбовской области от 23.12.2024 №606-З  «О  бюджете Тамбовской области на 2025 год и на плановый период 2026 и 2027</w:t>
      </w:r>
      <w:r w:rsidR="00F172C0">
        <w:rPr>
          <w:rFonts w:ascii="Times New Roman CYR" w:hAnsi="Times New Roman CYR" w:cs="Times New Roman CYR"/>
          <w:b w:val="0"/>
        </w:rPr>
        <w:t xml:space="preserve"> годов</w:t>
      </w:r>
      <w:r w:rsidR="00F172C0" w:rsidRPr="00B03B22">
        <w:rPr>
          <w:rFonts w:ascii="Times New Roman CYR" w:hAnsi="Times New Roman CYR" w:cs="Times New Roman CYR"/>
          <w:b w:val="0"/>
        </w:rPr>
        <w:t>»</w:t>
      </w:r>
      <w:r w:rsidR="00554181">
        <w:rPr>
          <w:rFonts w:ascii="Times New Roman CYR" w:hAnsi="Times New Roman CYR" w:cs="Times New Roman CYR"/>
          <w:b w:val="0"/>
        </w:rPr>
        <w:t xml:space="preserve"> </w:t>
      </w:r>
      <w:r w:rsidR="00F172C0" w:rsidRPr="00C4555C">
        <w:rPr>
          <w:rFonts w:ascii="Times New Roman CYR" w:hAnsi="Times New Roman CYR" w:cs="Times New Roman CYR"/>
          <w:b w:val="0"/>
        </w:rPr>
        <w:t>(с изменениями от 28.02.2025 №640-З, 10.06.2025 №682-З, 19.09.2025 №706-З, 29.10.2025 №719-З)</w:t>
      </w:r>
      <w:r w:rsidR="00F172C0">
        <w:rPr>
          <w:rFonts w:ascii="Times New Roman CYR" w:hAnsi="Times New Roman CYR" w:cs="Times New Roman CYR"/>
          <w:b w:val="0"/>
        </w:rPr>
        <w:t>,  Уставом города Кирсанова</w:t>
      </w:r>
      <w:r w:rsidR="00F172C0" w:rsidRPr="00B03B22">
        <w:rPr>
          <w:rFonts w:ascii="Times New Roman CYR" w:hAnsi="Times New Roman CYR" w:cs="Times New Roman CYR"/>
          <w:b w:val="0"/>
        </w:rPr>
        <w:t xml:space="preserve"> и </w:t>
      </w:r>
      <w:r w:rsidR="00F172C0">
        <w:rPr>
          <w:rFonts w:ascii="Times New Roman CYR" w:hAnsi="Times New Roman CYR" w:cs="Times New Roman CYR"/>
          <w:b w:val="0"/>
        </w:rPr>
        <w:t xml:space="preserve"> решением Кирсановского городского Совета народных депутатов от 25.04.2024 № 376 «Об утверждении Положения </w:t>
      </w:r>
      <w:r w:rsidR="00F172C0" w:rsidRPr="00B03B22">
        <w:rPr>
          <w:rFonts w:ascii="Times New Roman CYR" w:hAnsi="Times New Roman CYR" w:cs="Times New Roman CYR"/>
          <w:b w:val="0"/>
        </w:rPr>
        <w:t xml:space="preserve">«О бюджетном процессе в </w:t>
      </w:r>
      <w:r w:rsidR="00F172C0">
        <w:rPr>
          <w:rFonts w:ascii="Times New Roman CYR" w:hAnsi="Times New Roman CYR" w:cs="Times New Roman CYR"/>
          <w:b w:val="0"/>
        </w:rPr>
        <w:t xml:space="preserve">городском округе - городе </w:t>
      </w:r>
      <w:r w:rsidR="00F172C0" w:rsidRPr="00B03B22">
        <w:rPr>
          <w:rFonts w:ascii="Times New Roman CYR" w:hAnsi="Times New Roman CYR" w:cs="Times New Roman CYR"/>
          <w:b w:val="0"/>
        </w:rPr>
        <w:t>Кирсанове</w:t>
      </w:r>
      <w:r w:rsidR="00F172C0">
        <w:rPr>
          <w:rFonts w:ascii="Times New Roman CYR" w:hAnsi="Times New Roman CYR" w:cs="Times New Roman CYR"/>
          <w:b w:val="0"/>
        </w:rPr>
        <w:t xml:space="preserve"> Тамбовской</w:t>
      </w:r>
      <w:proofErr w:type="gramEnd"/>
      <w:r w:rsidR="00F172C0">
        <w:rPr>
          <w:rFonts w:ascii="Times New Roman CYR" w:hAnsi="Times New Roman CYR" w:cs="Times New Roman CYR"/>
          <w:b w:val="0"/>
        </w:rPr>
        <w:t xml:space="preserve"> области</w:t>
      </w:r>
      <w:r w:rsidR="00F172C0" w:rsidRPr="00B03B22">
        <w:rPr>
          <w:rFonts w:ascii="Times New Roman CYR" w:hAnsi="Times New Roman CYR" w:cs="Times New Roman CYR"/>
          <w:b w:val="0"/>
        </w:rPr>
        <w:t>»</w:t>
      </w:r>
      <w:r w:rsidR="00F172C0">
        <w:rPr>
          <w:rFonts w:ascii="Times New Roman CYR" w:hAnsi="Times New Roman CYR" w:cs="Times New Roman CYR"/>
          <w:b w:val="0"/>
        </w:rPr>
        <w:t>,</w:t>
      </w:r>
    </w:p>
    <w:p w:rsidR="00F172C0" w:rsidRPr="00B03B22" w:rsidRDefault="00F172C0" w:rsidP="00F172C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B03B22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B03B22">
        <w:rPr>
          <w:rFonts w:ascii="Times New Roman CYR" w:hAnsi="Times New Roman CYR" w:cs="Times New Roman CYR"/>
          <w:b w:val="0"/>
        </w:rPr>
        <w:t>Р</w:t>
      </w:r>
      <w:proofErr w:type="gramEnd"/>
      <w:r w:rsidRPr="00B03B22">
        <w:rPr>
          <w:rFonts w:ascii="Times New Roman CYR" w:hAnsi="Times New Roman CYR" w:cs="Times New Roman CYR"/>
          <w:b w:val="0"/>
        </w:rPr>
        <w:t xml:space="preserve"> Е Ш И Л:</w:t>
      </w:r>
    </w:p>
    <w:p w:rsidR="00F172C0" w:rsidRDefault="00F172C0" w:rsidP="00F172C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</w:p>
    <w:p w:rsidR="00F172C0" w:rsidRDefault="00F172C0" w:rsidP="00F172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Внести в решение Кирсановского городского Совета народных депутатов от 24.12.2024 №438 «О  бюджете городского округа – города  Кирсанова Тамбовской области на 2025 год и на плановый период 2026 и 2027 годов» («Кирсанов.Онлайн» от 24.12.2024, от 31.01.2025, от 07.02.2025, от 29.04.2025, от 01.08.2025, от 27.11.2025),  следующие изменения:</w:t>
      </w:r>
      <w:proofErr w:type="gramEnd"/>
    </w:p>
    <w:p w:rsidR="006E390D" w:rsidRPr="00F172C0" w:rsidRDefault="007F3D17" w:rsidP="00F172C0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F172C0">
        <w:rPr>
          <w:rFonts w:ascii="Times New Roman CYR" w:hAnsi="Times New Roman CYR" w:cs="Times New Roman CYR"/>
          <w:b w:val="0"/>
        </w:rPr>
        <w:t xml:space="preserve">             1. </w:t>
      </w:r>
      <w:r w:rsidR="006E390D" w:rsidRPr="00F172C0">
        <w:rPr>
          <w:rFonts w:ascii="Times New Roman CYR" w:hAnsi="Times New Roman CYR" w:cs="Times New Roman CYR"/>
          <w:b w:val="0"/>
        </w:rPr>
        <w:t xml:space="preserve"> подпункты  </w:t>
      </w:r>
      <w:r w:rsidR="00DE0687" w:rsidRPr="00F172C0">
        <w:rPr>
          <w:rFonts w:ascii="Times New Roman CYR" w:hAnsi="Times New Roman CYR" w:cs="Times New Roman CYR"/>
          <w:b w:val="0"/>
        </w:rPr>
        <w:t>1</w:t>
      </w:r>
      <w:r w:rsidRPr="00F172C0">
        <w:rPr>
          <w:rFonts w:ascii="Times New Roman CYR" w:hAnsi="Times New Roman CYR" w:cs="Times New Roman CYR"/>
          <w:b w:val="0"/>
        </w:rPr>
        <w:t xml:space="preserve">, </w:t>
      </w:r>
      <w:r w:rsidR="00DE0687" w:rsidRPr="00F172C0">
        <w:rPr>
          <w:rFonts w:ascii="Times New Roman CYR" w:hAnsi="Times New Roman CYR" w:cs="Times New Roman CYR"/>
          <w:b w:val="0"/>
        </w:rPr>
        <w:t>2</w:t>
      </w:r>
      <w:r w:rsidR="00F172C0">
        <w:rPr>
          <w:rFonts w:ascii="Times New Roman CYR" w:hAnsi="Times New Roman CYR" w:cs="Times New Roman CYR"/>
          <w:b w:val="0"/>
        </w:rPr>
        <w:t>, 4</w:t>
      </w:r>
      <w:r w:rsidR="006E390D" w:rsidRPr="00F172C0">
        <w:rPr>
          <w:rFonts w:ascii="Times New Roman CYR" w:hAnsi="Times New Roman CYR" w:cs="Times New Roman CYR"/>
          <w:b w:val="0"/>
        </w:rPr>
        <w:t xml:space="preserve">  части 1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08175A">
        <w:rPr>
          <w:rFonts w:ascii="Times New Roman CYR" w:hAnsi="Times New Roman CYR" w:cs="Times New Roman CYR"/>
          <w:sz w:val="28"/>
          <w:szCs w:val="28"/>
        </w:rPr>
        <w:t>823180,9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08175A">
        <w:rPr>
          <w:rFonts w:ascii="Times New Roman CYR" w:hAnsi="Times New Roman CYR" w:cs="Times New Roman CYR"/>
          <w:sz w:val="28"/>
          <w:szCs w:val="28"/>
        </w:rPr>
        <w:t>145342,8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08175A">
        <w:rPr>
          <w:rFonts w:ascii="Times New Roman CYR" w:hAnsi="Times New Roman CYR" w:cs="Times New Roman CYR"/>
          <w:sz w:val="28"/>
          <w:szCs w:val="28"/>
        </w:rPr>
        <w:lastRenderedPageBreak/>
        <w:t>677838,1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</w:t>
      </w:r>
      <w:r w:rsidR="00582A58">
        <w:rPr>
          <w:rFonts w:ascii="Times New Roman CYR" w:hAnsi="Times New Roman CYR" w:cs="Times New Roman CYR"/>
          <w:sz w:val="28"/>
          <w:szCs w:val="28"/>
        </w:rPr>
        <w:t>75807,7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315270" w:rsidRDefault="00DE0687" w:rsidP="00315270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08175A">
        <w:rPr>
          <w:rFonts w:ascii="Times New Roman CYR" w:hAnsi="Times New Roman CYR" w:cs="Times New Roman CYR"/>
          <w:sz w:val="28"/>
          <w:szCs w:val="28"/>
        </w:rPr>
        <w:t>837402,5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</w:t>
      </w:r>
      <w:proofErr w:type="gramStart"/>
      <w:r w:rsidRPr="00DE0687">
        <w:rPr>
          <w:rFonts w:ascii="Times New Roman CYR" w:hAnsi="Times New Roman CYR" w:cs="Times New Roman CYR"/>
          <w:sz w:val="28"/>
          <w:szCs w:val="28"/>
        </w:rPr>
        <w:t>;</w:t>
      </w:r>
      <w:r w:rsidR="00093384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</w:p>
    <w:p w:rsidR="00315270" w:rsidRDefault="00315270" w:rsidP="00315270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прогнозируемый дефицит бюджета городского округа - города Кирсанова Тамбовской области в сумме 14221,6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.»</w:t>
      </w:r>
      <w:r w:rsidR="00F172C0"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6E390D" w:rsidRDefault="00484257" w:rsidP="0055418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A70636">
        <w:rPr>
          <w:rFonts w:ascii="Times New Roman CYR" w:hAnsi="Times New Roman CYR" w:cs="Times New Roman CYR"/>
          <w:sz w:val="28"/>
          <w:szCs w:val="28"/>
        </w:rPr>
        <w:t>, №8</w:t>
      </w:r>
      <w:r w:rsidR="005541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95448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954482">
        <w:rPr>
          <w:rFonts w:ascii="Times New Roman CYR" w:hAnsi="Times New Roman CYR" w:cs="Times New Roman CYR"/>
          <w:sz w:val="28"/>
          <w:szCs w:val="28"/>
        </w:rPr>
        <w:t>438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954482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954482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954482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</w:t>
      </w:r>
      <w:r w:rsidR="009D33F1">
        <w:rPr>
          <w:rFonts w:ascii="Times New Roman CYR" w:hAnsi="Times New Roman CYR" w:cs="Times New Roman CYR"/>
          <w:sz w:val="28"/>
          <w:szCs w:val="28"/>
        </w:rPr>
        <w:t>новой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Контроль  за выполнением настоящего решения возложить на постоянную комиссию Кирсановского городского Совета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народных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депутатов по бюджету, экономике, налогообложению и </w:t>
      </w:r>
      <w:r w:rsidR="00F172C0">
        <w:rPr>
          <w:rFonts w:ascii="Times New Roman CYR" w:hAnsi="Times New Roman CYR" w:cs="Times New Roman CYR"/>
          <w:sz w:val="28"/>
          <w:szCs w:val="28"/>
        </w:rPr>
        <w:t>вопросам управления муниципальной собственностью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F172C0">
        <w:rPr>
          <w:rFonts w:ascii="Times New Roman CYR" w:hAnsi="Times New Roman CYR" w:cs="Times New Roman CYR"/>
          <w:sz w:val="28"/>
          <w:szCs w:val="28"/>
        </w:rPr>
        <w:t>Злобин</w:t>
      </w:r>
      <w:r w:rsidR="00F42B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84257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F172C0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.).</w:t>
      </w:r>
    </w:p>
    <w:p w:rsidR="006E390D" w:rsidRDefault="0078228B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</w:t>
      </w:r>
      <w:r w:rsidR="006E390D"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</w:t>
      </w:r>
      <w:r w:rsidR="00F172C0">
        <w:rPr>
          <w:rFonts w:ascii="Times New Roman CYR" w:hAnsi="Times New Roman CYR" w:cs="Times New Roman CYR"/>
          <w:sz w:val="28"/>
          <w:szCs w:val="28"/>
        </w:rPr>
        <w:t xml:space="preserve"> дня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его официального опубликования.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</w:t>
      </w:r>
      <w:r w:rsidR="00F172C0">
        <w:rPr>
          <w:rFonts w:ascii="Times New Roman CYR" w:hAnsi="Times New Roman CYR" w:cs="Times New Roman CYR"/>
          <w:sz w:val="28"/>
          <w:szCs w:val="28"/>
        </w:rPr>
        <w:t>зместить (опубликовать) настояще</w:t>
      </w:r>
      <w:r>
        <w:rPr>
          <w:rFonts w:ascii="Times New Roman CYR" w:hAnsi="Times New Roman CYR" w:cs="Times New Roman CYR"/>
          <w:sz w:val="28"/>
          <w:szCs w:val="28"/>
        </w:rPr>
        <w:t xml:space="preserve">е решение в </w:t>
      </w:r>
      <w:r w:rsidR="00F172C0">
        <w:rPr>
          <w:rFonts w:ascii="Times New Roman CYR" w:hAnsi="Times New Roman CYR" w:cs="Times New Roman CYR"/>
          <w:sz w:val="28"/>
          <w:szCs w:val="28"/>
        </w:rPr>
        <w:t>сетевом</w:t>
      </w:r>
      <w:r>
        <w:rPr>
          <w:rFonts w:ascii="Times New Roman CYR" w:hAnsi="Times New Roman CYR" w:cs="Times New Roman CYR"/>
          <w:sz w:val="28"/>
          <w:szCs w:val="28"/>
        </w:rPr>
        <w:t xml:space="preserve"> издании «Кирсанов</w:t>
      </w:r>
      <w:r w:rsidR="00D62528">
        <w:rPr>
          <w:rFonts w:ascii="Times New Roman CYR" w:hAnsi="Times New Roman CYR" w:cs="Times New Roman CYR"/>
          <w:sz w:val="28"/>
          <w:szCs w:val="28"/>
        </w:rPr>
        <w:t>.</w:t>
      </w:r>
      <w:r w:rsidR="00F172C0">
        <w:rPr>
          <w:rFonts w:ascii="Times New Roman CYR" w:hAnsi="Times New Roman CYR" w:cs="Times New Roman CYR"/>
          <w:sz w:val="28"/>
          <w:szCs w:val="28"/>
        </w:rPr>
        <w:t>Онлайн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172C0" w:rsidRDefault="00F172C0" w:rsidP="00F172C0">
      <w:pPr>
        <w:rPr>
          <w:sz w:val="28"/>
          <w:szCs w:val="28"/>
        </w:rPr>
      </w:pPr>
      <w:r w:rsidRPr="00717827">
        <w:rPr>
          <w:rFonts w:ascii="Times New Roman" w:hAnsi="Times New Roman" w:cs="Times New Roman CYR"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 CYR"/>
          <w:color w:val="000000"/>
          <w:sz w:val="28"/>
          <w:szCs w:val="28"/>
        </w:rPr>
        <w:t xml:space="preserve">городского                                       Глава города  Кирсанова </w:t>
      </w:r>
    </w:p>
    <w:p w:rsidR="00F172C0" w:rsidRDefault="00F172C0" w:rsidP="00F172C0">
      <w:pPr>
        <w:rPr>
          <w:sz w:val="28"/>
          <w:szCs w:val="28"/>
        </w:rPr>
      </w:pPr>
      <w:r>
        <w:rPr>
          <w:rFonts w:ascii="Times New Roman" w:hAnsi="Times New Roman" w:cs="Times New Roman CYR"/>
          <w:color w:val="000000"/>
          <w:sz w:val="28"/>
          <w:szCs w:val="28"/>
        </w:rPr>
        <w:t>Совета народных депутатов</w:t>
      </w:r>
      <w:r>
        <w:rPr>
          <w:rFonts w:ascii="Times New Roman" w:hAnsi="Times New Roman" w:cs="Times New Roman CYR"/>
          <w:color w:val="000000"/>
          <w:sz w:val="28"/>
          <w:szCs w:val="28"/>
        </w:rPr>
        <w:tab/>
      </w:r>
    </w:p>
    <w:p w:rsidR="00F172C0" w:rsidRDefault="00F172C0" w:rsidP="00F172C0">
      <w:pP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F172C0" w:rsidRPr="00717827" w:rsidRDefault="00F172C0" w:rsidP="00F172C0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С. Ю. Волынкина</w:t>
      </w:r>
      <w:r>
        <w:rPr>
          <w:rFonts w:ascii="Times New Roman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С. А. Павлов</w:t>
      </w:r>
    </w:p>
    <w:p w:rsidR="00F172C0" w:rsidRPr="00717827" w:rsidRDefault="00F172C0" w:rsidP="00F172C0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175A"/>
    <w:rsid w:val="000839FC"/>
    <w:rsid w:val="0009198B"/>
    <w:rsid w:val="00092225"/>
    <w:rsid w:val="00093384"/>
    <w:rsid w:val="000A0FE9"/>
    <w:rsid w:val="000A374E"/>
    <w:rsid w:val="000B0805"/>
    <w:rsid w:val="000B447A"/>
    <w:rsid w:val="000C35A4"/>
    <w:rsid w:val="000C42DD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4BC1"/>
    <w:rsid w:val="00156566"/>
    <w:rsid w:val="00157D31"/>
    <w:rsid w:val="00160143"/>
    <w:rsid w:val="001613C9"/>
    <w:rsid w:val="00164D20"/>
    <w:rsid w:val="00166525"/>
    <w:rsid w:val="00170B32"/>
    <w:rsid w:val="0017276E"/>
    <w:rsid w:val="001753C4"/>
    <w:rsid w:val="00190F86"/>
    <w:rsid w:val="001943D0"/>
    <w:rsid w:val="001A0282"/>
    <w:rsid w:val="001A0D37"/>
    <w:rsid w:val="001B0FBD"/>
    <w:rsid w:val="001B20B4"/>
    <w:rsid w:val="001B2ABA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15270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2739E"/>
    <w:rsid w:val="00431832"/>
    <w:rsid w:val="00441323"/>
    <w:rsid w:val="00442453"/>
    <w:rsid w:val="00443D73"/>
    <w:rsid w:val="00450EC5"/>
    <w:rsid w:val="00452CD4"/>
    <w:rsid w:val="0045757D"/>
    <w:rsid w:val="00471C59"/>
    <w:rsid w:val="00480B44"/>
    <w:rsid w:val="00484257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02DC3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4181"/>
    <w:rsid w:val="00555071"/>
    <w:rsid w:val="00573F6D"/>
    <w:rsid w:val="005829F4"/>
    <w:rsid w:val="00582A58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C77EB"/>
    <w:rsid w:val="006D186E"/>
    <w:rsid w:val="006D25F4"/>
    <w:rsid w:val="006E1821"/>
    <w:rsid w:val="006E390D"/>
    <w:rsid w:val="006E5B3A"/>
    <w:rsid w:val="006F3B82"/>
    <w:rsid w:val="006F7D1B"/>
    <w:rsid w:val="00705961"/>
    <w:rsid w:val="00716FE9"/>
    <w:rsid w:val="007179E9"/>
    <w:rsid w:val="007230E0"/>
    <w:rsid w:val="00725CC2"/>
    <w:rsid w:val="00733F5F"/>
    <w:rsid w:val="00745C70"/>
    <w:rsid w:val="00745EEE"/>
    <w:rsid w:val="007535C0"/>
    <w:rsid w:val="007538C3"/>
    <w:rsid w:val="00753B4E"/>
    <w:rsid w:val="007551D5"/>
    <w:rsid w:val="00763E00"/>
    <w:rsid w:val="00765EC4"/>
    <w:rsid w:val="00773932"/>
    <w:rsid w:val="0078228B"/>
    <w:rsid w:val="007830EA"/>
    <w:rsid w:val="00784C72"/>
    <w:rsid w:val="007861D2"/>
    <w:rsid w:val="007875D9"/>
    <w:rsid w:val="00792916"/>
    <w:rsid w:val="007A65A6"/>
    <w:rsid w:val="007A73C5"/>
    <w:rsid w:val="007B2174"/>
    <w:rsid w:val="007B509C"/>
    <w:rsid w:val="007B68BB"/>
    <w:rsid w:val="007C49D7"/>
    <w:rsid w:val="007D780B"/>
    <w:rsid w:val="007E489C"/>
    <w:rsid w:val="007E4B56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0127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33F1"/>
    <w:rsid w:val="009D474D"/>
    <w:rsid w:val="009E1A9E"/>
    <w:rsid w:val="009E2AA4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06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0EFC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528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172C0"/>
    <w:rsid w:val="00F234B5"/>
    <w:rsid w:val="00F27D62"/>
    <w:rsid w:val="00F30D32"/>
    <w:rsid w:val="00F378B0"/>
    <w:rsid w:val="00F42B1F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A662B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No Spacing"/>
    <w:uiPriority w:val="1"/>
    <w:qFormat/>
    <w:rsid w:val="00F172C0"/>
    <w:pPr>
      <w:suppressAutoHyphens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No Spacing"/>
    <w:uiPriority w:val="1"/>
    <w:qFormat/>
    <w:rsid w:val="00F172C0"/>
    <w:pPr>
      <w:suppressAutoHyphens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6</cp:revision>
  <cp:lastPrinted>2025-12-24T07:14:00Z</cp:lastPrinted>
  <dcterms:created xsi:type="dcterms:W3CDTF">2025-12-24T07:46:00Z</dcterms:created>
  <dcterms:modified xsi:type="dcterms:W3CDTF">2025-12-25T12:45:00Z</dcterms:modified>
</cp:coreProperties>
</file>